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A03F" w14:textId="7018D60F" w:rsidR="00943E04" w:rsidRDefault="00C3698F" w:rsidP="00943E04">
      <w:pPr>
        <w:tabs>
          <w:tab w:val="left" w:pos="8505"/>
          <w:tab w:val="left" w:pos="8647"/>
          <w:tab w:val="left" w:pos="8789"/>
        </w:tabs>
        <w:spacing w:after="72"/>
        <w:jc w:val="center"/>
        <w:rPr>
          <w:rFonts w:ascii="Arial Narrow" w:hAnsi="Arial Narrow" w:cs="Times New Roman"/>
          <w:b/>
          <w:bCs/>
          <w:noProof/>
          <w:sz w:val="28"/>
          <w:szCs w:val="28"/>
        </w:rPr>
      </w:pPr>
      <w:r w:rsidRPr="00943E04">
        <w:rPr>
          <w:rFonts w:ascii="Arial Narrow" w:hAnsi="Arial Narrow"/>
          <w:noProof/>
          <w:color w:val="1F497D"/>
          <w:lang w:eastAsia="ru-RU"/>
        </w:rPr>
        <w:drawing>
          <wp:inline distT="0" distB="0" distL="0" distR="0" wp14:anchorId="5801F8DE" wp14:editId="289D2573">
            <wp:extent cx="1123950" cy="112395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EFDFC" w14:textId="575CC36B" w:rsidR="004A3BDC" w:rsidRPr="002C6C11" w:rsidRDefault="009C2A4D" w:rsidP="00AD1DD2">
      <w:pPr>
        <w:shd w:val="clear" w:color="auto" w:fill="FFFFFF"/>
        <w:jc w:val="center"/>
        <w:rPr>
          <w:rFonts w:ascii="Arial Narrow" w:hAnsi="Arial Narrow" w:cs="Times New Roman"/>
          <w:color w:val="000000"/>
          <w:sz w:val="28"/>
          <w:szCs w:val="28"/>
        </w:rPr>
      </w:pPr>
      <w:r w:rsidRPr="00261A32">
        <w:rPr>
          <w:rFonts w:ascii="Arial Narrow" w:hAnsi="Arial Narrow" w:cs="Times New Roman"/>
          <w:color w:val="000000"/>
          <w:sz w:val="28"/>
          <w:szCs w:val="28"/>
        </w:rPr>
        <w:t xml:space="preserve">Программа </w:t>
      </w:r>
      <w:r w:rsidR="00261A32" w:rsidRPr="00261A32">
        <w:rPr>
          <w:rFonts w:ascii="Arial Narrow" w:hAnsi="Arial Narrow" w:cs="Times New Roman"/>
          <w:color w:val="000000"/>
          <w:sz w:val="28"/>
          <w:szCs w:val="28"/>
        </w:rPr>
        <w:t xml:space="preserve">всероссийского </w:t>
      </w:r>
      <w:r w:rsidR="008B7D58" w:rsidRPr="00261A32">
        <w:rPr>
          <w:rFonts w:ascii="Arial Narrow" w:hAnsi="Arial Narrow" w:cs="Times New Roman"/>
          <w:color w:val="000000"/>
          <w:sz w:val="28"/>
          <w:szCs w:val="28"/>
        </w:rPr>
        <w:t>семинара</w:t>
      </w:r>
      <w:r w:rsidR="00261A32" w:rsidRPr="00261A32">
        <w:rPr>
          <w:rFonts w:ascii="Arial Narrow" w:hAnsi="Arial Narrow" w:cs="Times New Roman"/>
          <w:color w:val="000000"/>
          <w:sz w:val="28"/>
          <w:szCs w:val="28"/>
        </w:rPr>
        <w:t xml:space="preserve"> Института госзакупок и учебного центра «ЮРДЦ»</w:t>
      </w:r>
      <w:r w:rsidR="006B5543" w:rsidRPr="00E74EAD">
        <w:rPr>
          <w:rFonts w:ascii="Arial Narrow" w:hAnsi="Arial Narrow" w:cs="Times New Roman"/>
          <w:color w:val="000000"/>
          <w:sz w:val="28"/>
          <w:szCs w:val="28"/>
        </w:rPr>
        <w:br/>
      </w:r>
      <w:r w:rsidR="002C6C11">
        <w:rPr>
          <w:rFonts w:ascii="Arial Narrow" w:hAnsi="Arial Narrow" w:cs="Times New Roman"/>
          <w:color w:val="000000"/>
          <w:sz w:val="28"/>
          <w:szCs w:val="28"/>
        </w:rPr>
        <w:t>«</w:t>
      </w:r>
      <w:r w:rsidR="00CA5119" w:rsidRPr="002C6C11">
        <w:rPr>
          <w:rFonts w:ascii="Arial Narrow" w:hAnsi="Arial Narrow" w:cs="Times New Roman"/>
          <w:b/>
          <w:bCs/>
          <w:color w:val="000000"/>
          <w:sz w:val="28"/>
          <w:szCs w:val="28"/>
        </w:rPr>
        <w:t>Закупки работ в сфере строительства</w:t>
      </w:r>
      <w:r w:rsidR="00CA5119" w:rsidRPr="002C6C11">
        <w:rPr>
          <w:rFonts w:ascii="Arial Narrow" w:hAnsi="Arial Narrow" w:cs="Times New Roman"/>
          <w:color w:val="000000"/>
          <w:sz w:val="28"/>
          <w:szCs w:val="28"/>
        </w:rPr>
        <w:t>»</w:t>
      </w:r>
      <w:r w:rsidR="002C6C11">
        <w:rPr>
          <w:rFonts w:ascii="Arial Narrow" w:hAnsi="Arial Narrow" w:cs="Times New Roman"/>
          <w:color w:val="000000"/>
          <w:sz w:val="28"/>
          <w:szCs w:val="28"/>
        </w:rPr>
        <w:br/>
      </w:r>
      <w:r w:rsidR="00261A32">
        <w:rPr>
          <w:rFonts w:ascii="Arial Narrow" w:hAnsi="Arial Narrow" w:cs="Times New Roman"/>
          <w:color w:val="000000"/>
          <w:sz w:val="28"/>
          <w:szCs w:val="28"/>
        </w:rPr>
        <w:br/>
      </w:r>
      <w:r w:rsidR="0005083C">
        <w:rPr>
          <w:rFonts w:ascii="Arial Narrow" w:hAnsi="Arial Narrow" w:cs="Times New Roman"/>
          <w:color w:val="000000"/>
          <w:sz w:val="24"/>
          <w:szCs w:val="24"/>
        </w:rPr>
        <w:t>6 сентября</w:t>
      </w:r>
      <w:r w:rsidR="009B2A98" w:rsidRPr="002C6C11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4A3BDC" w:rsidRPr="002C6C11">
        <w:rPr>
          <w:rFonts w:ascii="Arial Narrow" w:hAnsi="Arial Narrow" w:cs="Times New Roman"/>
          <w:color w:val="000000"/>
          <w:sz w:val="24"/>
          <w:szCs w:val="24"/>
        </w:rPr>
        <w:t>2022 года</w:t>
      </w:r>
      <w:r w:rsidR="009B2A98" w:rsidRPr="002C6C11">
        <w:rPr>
          <w:rFonts w:ascii="Arial Narrow" w:hAnsi="Arial Narrow" w:cs="Times New Roman"/>
          <w:color w:val="000000"/>
          <w:sz w:val="24"/>
          <w:szCs w:val="24"/>
        </w:rPr>
        <w:t>, Москва, ГК «Измайлово»</w:t>
      </w:r>
    </w:p>
    <w:tbl>
      <w:tblPr>
        <w:tblpPr w:leftFromText="180" w:rightFromText="180" w:vertAnchor="text" w:horzAnchor="margin" w:tblpXSpec="center" w:tblpY="-37"/>
        <w:tblW w:w="10201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ook w:val="01E0" w:firstRow="1" w:lastRow="1" w:firstColumn="1" w:lastColumn="1" w:noHBand="0" w:noVBand="0"/>
      </w:tblPr>
      <w:tblGrid>
        <w:gridCol w:w="1500"/>
        <w:gridCol w:w="6292"/>
        <w:gridCol w:w="2409"/>
      </w:tblGrid>
      <w:tr w:rsidR="002C6C11" w:rsidRPr="00E74EAD" w14:paraId="08F9953C" w14:textId="77777777" w:rsidTr="002C6C11">
        <w:trPr>
          <w:tblHeader/>
        </w:trPr>
        <w:tc>
          <w:tcPr>
            <w:tcW w:w="1500" w:type="dxa"/>
            <w:shd w:val="clear" w:color="auto" w:fill="auto"/>
            <w:vAlign w:val="center"/>
          </w:tcPr>
          <w:p w14:paraId="657F621C" w14:textId="77777777" w:rsidR="002C6C11" w:rsidRPr="00E74EAD" w:rsidRDefault="002C6C11" w:rsidP="002C6C11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  <w:t>Время</w:t>
            </w:r>
            <w:r w:rsidRPr="00E74EAD"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  <w:br/>
              <w:t>(московское)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2E3AACE" w14:textId="77777777" w:rsidR="002C6C11" w:rsidRPr="00E74EAD" w:rsidRDefault="002C6C11" w:rsidP="002C6C11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  <w:t>Тема выступления</w:t>
            </w:r>
          </w:p>
        </w:tc>
        <w:tc>
          <w:tcPr>
            <w:tcW w:w="2409" w:type="dxa"/>
          </w:tcPr>
          <w:p w14:paraId="531C8A7C" w14:textId="77777777" w:rsidR="002C6C11" w:rsidRPr="00E74EAD" w:rsidRDefault="002C6C11" w:rsidP="002C6C11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  <w:t>Лектор</w:t>
            </w:r>
          </w:p>
        </w:tc>
      </w:tr>
      <w:tr w:rsidR="002C6C11" w:rsidRPr="00E74EAD" w14:paraId="4AA193CB" w14:textId="77777777" w:rsidTr="002C6C11">
        <w:trPr>
          <w:trHeight w:val="416"/>
        </w:trPr>
        <w:tc>
          <w:tcPr>
            <w:tcW w:w="150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69DEDEA2" w14:textId="77777777" w:rsidR="002C6C11" w:rsidRPr="00E74EAD" w:rsidRDefault="002C6C11" w:rsidP="002C6C11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9.30-10.00</w:t>
            </w:r>
          </w:p>
        </w:tc>
        <w:tc>
          <w:tcPr>
            <w:tcW w:w="8701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260FE3C4" w14:textId="77777777" w:rsidR="002C6C11" w:rsidRPr="00E74EAD" w:rsidRDefault="002C6C11" w:rsidP="002C6C11">
            <w:pPr>
              <w:shd w:val="clear" w:color="auto" w:fill="FFFFFF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3467C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Регистрация участников семинара</w:t>
            </w:r>
          </w:p>
        </w:tc>
      </w:tr>
      <w:tr w:rsidR="002C6C11" w:rsidRPr="00E74EAD" w14:paraId="0059D200" w14:textId="77777777" w:rsidTr="002C6C11">
        <w:trPr>
          <w:trHeight w:val="786"/>
        </w:trPr>
        <w:tc>
          <w:tcPr>
            <w:tcW w:w="150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33AFB86D" w14:textId="77777777" w:rsidR="002C6C11" w:rsidRPr="00E74EAD" w:rsidRDefault="002C6C11" w:rsidP="002C6C11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10.00-11.20</w:t>
            </w:r>
          </w:p>
        </w:tc>
        <w:tc>
          <w:tcPr>
            <w:tcW w:w="629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7742F3BA" w14:textId="77777777" w:rsidR="002C6C11" w:rsidRPr="00CA01F2" w:rsidRDefault="002C6C11" w:rsidP="002C6C11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A01F2">
              <w:rPr>
                <w:rFonts w:ascii="Arial Narrow" w:hAnsi="Arial Narrow" w:cs="Times New Roman"/>
                <w:sz w:val="20"/>
                <w:szCs w:val="20"/>
              </w:rPr>
              <w:t xml:space="preserve">Какие виды работ подпадают по действие </w:t>
            </w:r>
            <w:proofErr w:type="spellStart"/>
            <w:r w:rsidRPr="00CA01F2">
              <w:rPr>
                <w:rFonts w:ascii="Arial Narrow" w:hAnsi="Arial Narrow" w:cs="Times New Roman"/>
                <w:sz w:val="20"/>
                <w:szCs w:val="20"/>
              </w:rPr>
              <w:t>ГрК</w:t>
            </w:r>
            <w:proofErr w:type="spellEnd"/>
            <w:r w:rsidRPr="00CA01F2">
              <w:rPr>
                <w:rFonts w:ascii="Arial Narrow" w:hAnsi="Arial Narrow" w:cs="Times New Roman"/>
                <w:sz w:val="20"/>
                <w:szCs w:val="20"/>
              </w:rPr>
              <w:t xml:space="preserve"> РФ, а какие нет?</w:t>
            </w:r>
          </w:p>
          <w:p w14:paraId="5E8D275F" w14:textId="77777777" w:rsidR="002C6C11" w:rsidRPr="00CA01F2" w:rsidRDefault="002C6C11" w:rsidP="002C6C11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A01F2">
              <w:rPr>
                <w:rFonts w:ascii="Arial Narrow" w:hAnsi="Arial Narrow" w:cs="Times New Roman"/>
                <w:sz w:val="20"/>
                <w:szCs w:val="20"/>
              </w:rPr>
              <w:t>Разграничение понятий «текущий и капитальный ремонт» с 01.03.2022. Влияние на осуществление закупок</w:t>
            </w:r>
          </w:p>
          <w:p w14:paraId="682C4AA4" w14:textId="77777777" w:rsidR="002C6C11" w:rsidRPr="00CA01F2" w:rsidRDefault="002C6C11" w:rsidP="002C6C11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Дооснащ</w:t>
            </w:r>
            <w:r w:rsidRPr="00CA01F2">
              <w:rPr>
                <w:rFonts w:ascii="Arial Narrow" w:hAnsi="Arial Narrow" w:cs="Times New Roman"/>
                <w:sz w:val="20"/>
                <w:szCs w:val="20"/>
              </w:rPr>
              <w:t>ение и дооборудование – что это?</w:t>
            </w:r>
          </w:p>
          <w:p w14:paraId="06385B56" w14:textId="77777777" w:rsidR="002C6C11" w:rsidRDefault="002C6C11" w:rsidP="002C6C11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A01F2">
              <w:rPr>
                <w:rFonts w:ascii="Arial Narrow" w:hAnsi="Arial Narrow" w:cs="Times New Roman"/>
                <w:sz w:val="20"/>
                <w:szCs w:val="20"/>
              </w:rPr>
              <w:t>Подготовка технического задания на закупку строительных работ: КТРУ, особенности закупок капитального ремонта с 01.01.2022</w:t>
            </w:r>
            <w:r>
              <w:rPr>
                <w:rFonts w:ascii="Arial Narrow" w:hAnsi="Arial Narrow" w:cs="Times New Roman"/>
                <w:sz w:val="20"/>
                <w:szCs w:val="20"/>
              </w:rPr>
              <w:t>, технологического оборудование вместе с СМР и другие вопросы</w:t>
            </w:r>
          </w:p>
          <w:p w14:paraId="3B1498FB" w14:textId="77777777" w:rsidR="002C6C11" w:rsidRDefault="002C6C11" w:rsidP="002C6C11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Информационная модель объекта капитального строительства: как правильно составить задание на проектирование с 01.01.2022?</w:t>
            </w:r>
          </w:p>
          <w:p w14:paraId="203DAB81" w14:textId="77777777" w:rsidR="002C6C11" w:rsidRPr="00CA01F2" w:rsidRDefault="002C6C11" w:rsidP="002C6C11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</w:t>
            </w:r>
            <w:r w:rsidRPr="009863BC">
              <w:rPr>
                <w:rFonts w:ascii="Arial Narrow" w:hAnsi="Arial Narrow" w:cs="Arial"/>
                <w:sz w:val="20"/>
                <w:szCs w:val="20"/>
              </w:rPr>
              <w:t>осэкспертиза и проверка достоверности сметной стоимости: в каких случаях и кем проводится, когда требуется проведение повторной госэкспертизы и проверки достоверности сметной стоимости, а когда нет?</w:t>
            </w:r>
          </w:p>
        </w:tc>
        <w:tc>
          <w:tcPr>
            <w:tcW w:w="240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78E930ED" w14:textId="77777777" w:rsidR="002C6C11" w:rsidRDefault="002C6C11" w:rsidP="002C6C11">
            <w:pPr>
              <w:shd w:val="clear" w:color="auto" w:fill="FFFFFF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2506F5BA" w14:textId="77777777" w:rsidR="002C6C11" w:rsidRDefault="002C6C11" w:rsidP="002C6C11">
            <w:pPr>
              <w:shd w:val="clear" w:color="auto" w:fill="FFFFFF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170D9D57" w14:textId="77777777" w:rsidR="002C6C11" w:rsidRPr="00E74EAD" w:rsidRDefault="002C6C11" w:rsidP="002C6C11">
            <w:pPr>
              <w:shd w:val="clear" w:color="auto" w:fill="FFFFFF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C6C11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ЕВСТАШЕНКОВ</w:t>
            </w:r>
            <w:r w:rsidRPr="002C6C11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br/>
              <w:t>Александр Николаевич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br/>
            </w:r>
            <w:r>
              <w:t xml:space="preserve"> </w:t>
            </w:r>
            <w:r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t>Руководитель</w:t>
            </w:r>
            <w:r w:rsidRPr="002C6C11"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t xml:space="preserve"> Экспертного центра</w:t>
            </w:r>
            <w:r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2C6C11"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t>Института госзакупок</w:t>
            </w:r>
          </w:p>
        </w:tc>
      </w:tr>
      <w:tr w:rsidR="002C6C11" w:rsidRPr="00E74EAD" w14:paraId="4663609E" w14:textId="77777777" w:rsidTr="002C6C11">
        <w:trPr>
          <w:trHeight w:val="377"/>
        </w:trPr>
        <w:tc>
          <w:tcPr>
            <w:tcW w:w="150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10D9F0BE" w14:textId="77777777" w:rsidR="002C6C11" w:rsidRPr="00E74EAD" w:rsidRDefault="002C6C11" w:rsidP="002C6C11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11.20-11.</w:t>
            </w:r>
            <w: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4</w:t>
            </w:r>
            <w:r w:rsidRPr="00E74EA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1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13F558FB" w14:textId="77777777" w:rsidR="002C6C11" w:rsidRPr="00E74EAD" w:rsidRDefault="002C6C11" w:rsidP="002C6C11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Кофе-брейк</w:t>
            </w:r>
          </w:p>
        </w:tc>
      </w:tr>
      <w:tr w:rsidR="002C6C11" w:rsidRPr="00E74EAD" w14:paraId="3E22FCD0" w14:textId="77777777" w:rsidTr="002C6C11">
        <w:trPr>
          <w:trHeight w:val="631"/>
        </w:trPr>
        <w:tc>
          <w:tcPr>
            <w:tcW w:w="150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6D7E6BB6" w14:textId="77777777" w:rsidR="002C6C11" w:rsidRPr="00E74EAD" w:rsidRDefault="002C6C11" w:rsidP="002C6C11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11.</w:t>
            </w:r>
            <w: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4</w:t>
            </w:r>
            <w:r w:rsidRPr="00E74EA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0-13.00</w:t>
            </w:r>
          </w:p>
        </w:tc>
        <w:tc>
          <w:tcPr>
            <w:tcW w:w="629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25F72120" w14:textId="77777777" w:rsidR="002C6C11" w:rsidRDefault="002C6C11" w:rsidP="002C6C11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Установление требований к участникам о членстве СРО. Особенности установления требований при закупке услуг строительного контроля, проведения закупок строительных работ «под ключ». Практика ФАС России</w:t>
            </w:r>
          </w:p>
          <w:p w14:paraId="14BE93C8" w14:textId="77777777" w:rsidR="002C6C11" w:rsidRDefault="002C6C11" w:rsidP="002C6C11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Установление дополнительных требований к участникам в рамках Постановления</w:t>
            </w:r>
            <w:r w:rsidRPr="00CA01F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Правительства РФ от 29.12.2021 №</w:t>
            </w:r>
            <w:r w:rsidRPr="00CA01F2">
              <w:rPr>
                <w:rFonts w:ascii="Arial Narrow" w:hAnsi="Arial Narrow" w:cs="Times New Roman"/>
                <w:sz w:val="20"/>
                <w:szCs w:val="20"/>
              </w:rPr>
              <w:t xml:space="preserve"> 25</w:t>
            </w:r>
            <w:r>
              <w:rPr>
                <w:rFonts w:ascii="Arial Narrow" w:hAnsi="Arial Narrow" w:cs="Times New Roman"/>
                <w:sz w:val="20"/>
                <w:szCs w:val="20"/>
              </w:rPr>
              <w:t>71</w:t>
            </w:r>
          </w:p>
          <w:p w14:paraId="6E381A3F" w14:textId="77777777" w:rsidR="002C6C11" w:rsidRDefault="002C6C11" w:rsidP="002C6C11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Особенности обоснования НМЦк в рамках приказа</w:t>
            </w:r>
            <w:r w:rsidRPr="00CA01F2">
              <w:rPr>
                <w:rFonts w:ascii="Arial Narrow" w:hAnsi="Arial Narrow" w:cs="Times New Roman"/>
                <w:sz w:val="20"/>
                <w:szCs w:val="20"/>
              </w:rPr>
              <w:t xml:space="preserve"> Минстроя России </w:t>
            </w:r>
            <w:r w:rsidRPr="00CA01F2">
              <w:rPr>
                <w:rFonts w:ascii="Arial Narrow" w:hAnsi="Arial Narrow" w:cs="Times New Roman"/>
                <w:sz w:val="20"/>
                <w:szCs w:val="20"/>
              </w:rPr>
              <w:br/>
              <w:t>от 23.12.2019 № 841/</w:t>
            </w:r>
            <w:proofErr w:type="spellStart"/>
            <w:r w:rsidRPr="00CA01F2">
              <w:rPr>
                <w:rFonts w:ascii="Arial Narrow" w:hAnsi="Arial Narrow" w:cs="Times New Roman"/>
                <w:sz w:val="20"/>
                <w:szCs w:val="20"/>
              </w:rPr>
              <w:t>пр</w:t>
            </w:r>
            <w:proofErr w:type="spellEnd"/>
          </w:p>
          <w:p w14:paraId="7953E4BC" w14:textId="77777777" w:rsidR="002C6C11" w:rsidRPr="00CA01F2" w:rsidRDefault="002C6C11" w:rsidP="002C6C11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Особенности осуществления конкурентных процедур закупки в рамках Закона № 44-ФЗ: установление требований о предоставлении участниками страны происхождения товара, в том числе при закупке строительных работ «под ключ»</w:t>
            </w:r>
          </w:p>
        </w:tc>
        <w:tc>
          <w:tcPr>
            <w:tcW w:w="240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227AF842" w14:textId="77777777" w:rsidR="002C6C11" w:rsidRDefault="002C6C11" w:rsidP="002C6C1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6292CE79" w14:textId="77777777" w:rsidR="002C6C11" w:rsidRDefault="002C6C11" w:rsidP="002C6C1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3507D146" w14:textId="77777777" w:rsidR="002C6C11" w:rsidRDefault="002C6C11" w:rsidP="002C6C1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07F431B1" w14:textId="77777777" w:rsidR="002C6C11" w:rsidRPr="00E74EAD" w:rsidRDefault="002C6C11" w:rsidP="002C6C1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C6C11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ЕВСТАШЕНКОВ</w:t>
            </w:r>
            <w:r w:rsidRPr="002C6C11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br/>
              <w:t>Александр Николаевич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br/>
            </w:r>
            <w:r>
              <w:t xml:space="preserve"> </w:t>
            </w:r>
            <w:r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t>Руководитель</w:t>
            </w:r>
            <w:r w:rsidRPr="002C6C11"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t xml:space="preserve"> Экспертного центра</w:t>
            </w:r>
            <w:r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2C6C11"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t>Института госзакупок</w:t>
            </w:r>
          </w:p>
        </w:tc>
      </w:tr>
      <w:tr w:rsidR="002C6C11" w:rsidRPr="00E74EAD" w14:paraId="1D872A85" w14:textId="77777777" w:rsidTr="002C6C11">
        <w:trPr>
          <w:trHeight w:val="333"/>
        </w:trPr>
        <w:tc>
          <w:tcPr>
            <w:tcW w:w="150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5F49832A" w14:textId="77777777" w:rsidR="002C6C11" w:rsidRPr="00E74EAD" w:rsidRDefault="002C6C11" w:rsidP="002C6C11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8701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2239C6AA" w14:textId="77777777" w:rsidR="002C6C11" w:rsidRPr="00E74EAD" w:rsidRDefault="002C6C11" w:rsidP="002C6C11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334FD">
              <w:rPr>
                <w:rFonts w:ascii="Arial Narrow" w:hAnsi="Arial Narrow" w:cs="Arial"/>
                <w:sz w:val="20"/>
                <w:szCs w:val="20"/>
              </w:rPr>
              <w:t>Перерыв на обед (2-й этаж, ресторан)</w:t>
            </w:r>
          </w:p>
        </w:tc>
      </w:tr>
      <w:tr w:rsidR="002C6C11" w:rsidRPr="00E74EAD" w14:paraId="6AF3C4DD" w14:textId="77777777" w:rsidTr="002C6C11">
        <w:trPr>
          <w:tblHeader/>
        </w:trPr>
        <w:tc>
          <w:tcPr>
            <w:tcW w:w="1500" w:type="dxa"/>
            <w:shd w:val="clear" w:color="auto" w:fill="auto"/>
          </w:tcPr>
          <w:p w14:paraId="65770416" w14:textId="77777777" w:rsidR="002C6C11" w:rsidRPr="00E74EAD" w:rsidRDefault="002C6C11" w:rsidP="002C6C11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</w:pPr>
            <w:r w:rsidRPr="00CA5119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14.00-15.20</w:t>
            </w:r>
          </w:p>
        </w:tc>
        <w:tc>
          <w:tcPr>
            <w:tcW w:w="6292" w:type="dxa"/>
            <w:shd w:val="clear" w:color="auto" w:fill="auto"/>
          </w:tcPr>
          <w:p w14:paraId="21E49CAE" w14:textId="77777777" w:rsidR="002C6C11" w:rsidRPr="002C6C11" w:rsidRDefault="002C6C11" w:rsidP="002C6C1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58" w:right="34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C6C11">
              <w:rPr>
                <w:rFonts w:ascii="Arial Narrow" w:hAnsi="Arial Narrow" w:cs="Arial"/>
                <w:sz w:val="20"/>
                <w:szCs w:val="20"/>
              </w:rPr>
              <w:t>Учет требований ст. 110.2 Закона № 44-ФЗ и типовых условий контракта;</w:t>
            </w:r>
          </w:p>
          <w:p w14:paraId="5A5B8D23" w14:textId="77777777" w:rsidR="002C6C11" w:rsidRPr="002C6C11" w:rsidRDefault="002C6C11" w:rsidP="002C6C1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58" w:right="34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C6C11">
              <w:rPr>
                <w:rFonts w:ascii="Arial Narrow" w:hAnsi="Arial Narrow" w:cs="Arial"/>
                <w:sz w:val="20"/>
                <w:szCs w:val="20"/>
              </w:rPr>
              <w:t xml:space="preserve">Что такое смета контракта и ее отличие от сметной документации, определяющей сметную стоимость строительства? </w:t>
            </w:r>
          </w:p>
          <w:p w14:paraId="05424DF6" w14:textId="77777777" w:rsidR="002C6C11" w:rsidRPr="002C6C11" w:rsidRDefault="002C6C11" w:rsidP="002C6C1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58" w:right="34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C6C11">
              <w:rPr>
                <w:rFonts w:ascii="Arial Narrow" w:hAnsi="Arial Narrow" w:cs="Arial"/>
                <w:sz w:val="20"/>
                <w:szCs w:val="20"/>
              </w:rPr>
              <w:t>Как формировать график выполнения работ и график оплаты по методике, утвержденной приказом Минстроя России от 05.06.2018 № 336/</w:t>
            </w:r>
            <w:proofErr w:type="spellStart"/>
            <w:r w:rsidRPr="002C6C11">
              <w:rPr>
                <w:rFonts w:ascii="Arial Narrow" w:hAnsi="Arial Narrow" w:cs="Arial"/>
                <w:sz w:val="20"/>
                <w:szCs w:val="20"/>
              </w:rPr>
              <w:t>пр</w:t>
            </w:r>
            <w:proofErr w:type="spellEnd"/>
            <w:r w:rsidRPr="002C6C11">
              <w:rPr>
                <w:rFonts w:ascii="Arial Narrow" w:hAnsi="Arial Narrow" w:cs="Arial"/>
                <w:sz w:val="20"/>
                <w:szCs w:val="20"/>
              </w:rPr>
              <w:t>: примеры, проблемы и пути их решения</w:t>
            </w:r>
          </w:p>
          <w:p w14:paraId="5BB58C77" w14:textId="77777777" w:rsidR="002C6C11" w:rsidRPr="002C6C11" w:rsidRDefault="002C6C11" w:rsidP="002C6C1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58" w:right="34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C6C11">
              <w:rPr>
                <w:rFonts w:ascii="Arial Narrow" w:hAnsi="Arial Narrow" w:cs="Arial"/>
                <w:sz w:val="20"/>
                <w:szCs w:val="20"/>
              </w:rPr>
              <w:t>Этапы исполнения контракта</w:t>
            </w:r>
          </w:p>
          <w:p w14:paraId="5EDA909D" w14:textId="77777777" w:rsidR="002C6C11" w:rsidRPr="002C6C11" w:rsidRDefault="002C6C11" w:rsidP="002C6C1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58" w:right="34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C6C11">
              <w:rPr>
                <w:rFonts w:ascii="Arial Narrow" w:hAnsi="Arial Narrow" w:cs="Arial"/>
                <w:bCs/>
                <w:sz w:val="20"/>
                <w:szCs w:val="20"/>
              </w:rPr>
              <w:t>Обеспечение исполнения контракта и обеспечение гарантийных обязательств по Закону № 44-ФЗ: как применять?</w:t>
            </w:r>
          </w:p>
          <w:p w14:paraId="01EAB9A5" w14:textId="77777777" w:rsidR="002C6C11" w:rsidRPr="002C6C11" w:rsidRDefault="002C6C11" w:rsidP="002C6C1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58" w:right="34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C6C11">
              <w:rPr>
                <w:rFonts w:ascii="Arial Narrow" w:hAnsi="Arial Narrow" w:cs="Arial"/>
                <w:bCs/>
                <w:sz w:val="20"/>
                <w:szCs w:val="20"/>
              </w:rPr>
              <w:t>Изменение условий контракта, в том числе в связи с удорожанием стоимости строительных материалов.</w:t>
            </w:r>
          </w:p>
        </w:tc>
        <w:tc>
          <w:tcPr>
            <w:tcW w:w="2409" w:type="dxa"/>
          </w:tcPr>
          <w:p w14:paraId="24E0A3EB" w14:textId="77777777" w:rsidR="002C6C11" w:rsidRDefault="002C6C11" w:rsidP="002C6C1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58FD31F5" w14:textId="77777777" w:rsidR="002C6C11" w:rsidRDefault="002C6C11" w:rsidP="002C6C1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04726EB5" w14:textId="77777777" w:rsidR="002C6C11" w:rsidRDefault="002C6C11" w:rsidP="002C6C1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350DBC0B" w14:textId="77777777" w:rsidR="002C6C11" w:rsidRPr="00E74EAD" w:rsidRDefault="002C6C11" w:rsidP="002C6C1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C6C11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ЕВСТАШЕНКОВ</w:t>
            </w:r>
            <w:r w:rsidRPr="002C6C11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br/>
              <w:t>Александр Николаевич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br/>
            </w:r>
            <w:r>
              <w:t xml:space="preserve"> </w:t>
            </w:r>
            <w:r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t>Руководитель</w:t>
            </w:r>
            <w:r w:rsidRPr="002C6C11"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t xml:space="preserve"> Экспертного центра</w:t>
            </w:r>
            <w:r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2C6C11">
              <w:rPr>
                <w:rFonts w:ascii="Arial Narrow" w:hAnsi="Arial Narrow" w:cs="Times New Roman"/>
                <w:bCs/>
                <w:iCs/>
                <w:color w:val="000000"/>
                <w:sz w:val="20"/>
                <w:szCs w:val="20"/>
              </w:rPr>
              <w:t>Института госзакупок</w:t>
            </w:r>
          </w:p>
        </w:tc>
      </w:tr>
      <w:tr w:rsidR="002C6C11" w:rsidRPr="00E74EAD" w14:paraId="3ADB23CB" w14:textId="77777777" w:rsidTr="002C6C11">
        <w:trPr>
          <w:tblHeader/>
        </w:trPr>
        <w:tc>
          <w:tcPr>
            <w:tcW w:w="1500" w:type="dxa"/>
            <w:shd w:val="clear" w:color="auto" w:fill="auto"/>
          </w:tcPr>
          <w:p w14:paraId="24D44E71" w14:textId="77777777" w:rsidR="002C6C11" w:rsidRPr="00E74EAD" w:rsidRDefault="002C6C11" w:rsidP="002C6C11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  <w:t>15.20-16.2</w:t>
            </w:r>
            <w:r w:rsidRPr="00E74EAD">
              <w:rPr>
                <w:rFonts w:ascii="Arial Narrow" w:hAnsi="Arial Narrow" w:cs="Times New Roman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7FD21E23" w14:textId="77777777" w:rsidR="002C6C11" w:rsidRPr="00E74EAD" w:rsidRDefault="002C6C11" w:rsidP="002C6C11">
            <w:pPr>
              <w:spacing w:before="120" w:after="120" w:line="240" w:lineRule="auto"/>
              <w:rPr>
                <w:rFonts w:ascii="Arial Narrow" w:hAnsi="Arial Narrow" w:cs="Times New Roman"/>
                <w:bCs/>
                <w:color w:val="262626"/>
                <w:sz w:val="20"/>
                <w:szCs w:val="20"/>
              </w:rPr>
            </w:pPr>
            <w:r w:rsidRPr="00E74EAD">
              <w:rPr>
                <w:rFonts w:ascii="Arial Narrow" w:hAnsi="Arial Narrow" w:cs="Times New Roman"/>
                <w:i/>
                <w:color w:val="000000"/>
                <w:sz w:val="20"/>
                <w:szCs w:val="20"/>
              </w:rPr>
              <w:t>«Круглый стол» (ответы на вопросы, индивидуальные консультации)</w:t>
            </w:r>
          </w:p>
        </w:tc>
      </w:tr>
    </w:tbl>
    <w:p w14:paraId="4D01D890" w14:textId="77777777" w:rsidR="002C6C11" w:rsidRDefault="002C6C11" w:rsidP="00943E04">
      <w:pPr>
        <w:shd w:val="clear" w:color="auto" w:fill="FFFFFF"/>
        <w:ind w:left="36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13EF2242" w14:textId="49F8131B" w:rsidR="001F5BF3" w:rsidRPr="00943E04" w:rsidRDefault="00FF44E1" w:rsidP="00943E04">
      <w:pPr>
        <w:shd w:val="clear" w:color="auto" w:fill="FFFFFF"/>
        <w:ind w:left="36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Возможна замена выступающих экспертов!</w:t>
      </w:r>
    </w:p>
    <w:sectPr w:rsidR="001F5BF3" w:rsidRPr="00943E04" w:rsidSect="00E74EAD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F82B" w14:textId="77777777" w:rsidR="00F85F9A" w:rsidRDefault="00F85F9A" w:rsidP="009E1D02">
      <w:pPr>
        <w:spacing w:after="0" w:line="240" w:lineRule="auto"/>
      </w:pPr>
      <w:r>
        <w:separator/>
      </w:r>
    </w:p>
  </w:endnote>
  <w:endnote w:type="continuationSeparator" w:id="0">
    <w:p w14:paraId="16163545" w14:textId="77777777" w:rsidR="00F85F9A" w:rsidRDefault="00F85F9A" w:rsidP="009E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5253" w14:textId="77777777" w:rsidR="00F85F9A" w:rsidRDefault="00F85F9A" w:rsidP="009E1D02">
      <w:pPr>
        <w:spacing w:after="0" w:line="240" w:lineRule="auto"/>
      </w:pPr>
      <w:r>
        <w:separator/>
      </w:r>
    </w:p>
  </w:footnote>
  <w:footnote w:type="continuationSeparator" w:id="0">
    <w:p w14:paraId="3BA8F06E" w14:textId="77777777" w:rsidR="00F85F9A" w:rsidRDefault="00F85F9A" w:rsidP="009E1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920"/>
    <w:multiLevelType w:val="hybridMultilevel"/>
    <w:tmpl w:val="1EBC9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6E3"/>
    <w:multiLevelType w:val="hybridMultilevel"/>
    <w:tmpl w:val="6D2A4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B50D4"/>
    <w:multiLevelType w:val="hybridMultilevel"/>
    <w:tmpl w:val="3BF0D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3DB6"/>
    <w:multiLevelType w:val="hybridMultilevel"/>
    <w:tmpl w:val="509A8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6E89"/>
    <w:multiLevelType w:val="hybridMultilevel"/>
    <w:tmpl w:val="8932A280"/>
    <w:lvl w:ilvl="0" w:tplc="0419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 w15:restartNumberingAfterBreak="0">
    <w:nsid w:val="1C256725"/>
    <w:multiLevelType w:val="hybridMultilevel"/>
    <w:tmpl w:val="48E4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30CB"/>
    <w:multiLevelType w:val="hybridMultilevel"/>
    <w:tmpl w:val="5296B71A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7" w15:restartNumberingAfterBreak="0">
    <w:nsid w:val="1F4019E3"/>
    <w:multiLevelType w:val="hybridMultilevel"/>
    <w:tmpl w:val="8EEE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B7822"/>
    <w:multiLevelType w:val="hybridMultilevel"/>
    <w:tmpl w:val="0FA68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D67F4"/>
    <w:multiLevelType w:val="hybridMultilevel"/>
    <w:tmpl w:val="48E4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3379A"/>
    <w:multiLevelType w:val="hybridMultilevel"/>
    <w:tmpl w:val="F3688D1E"/>
    <w:lvl w:ilvl="0" w:tplc="44B677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1DF"/>
    <w:multiLevelType w:val="hybridMultilevel"/>
    <w:tmpl w:val="2C621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063D4"/>
    <w:multiLevelType w:val="hybridMultilevel"/>
    <w:tmpl w:val="F7DEB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5A7DC5"/>
    <w:multiLevelType w:val="hybridMultilevel"/>
    <w:tmpl w:val="776E5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365857"/>
    <w:multiLevelType w:val="hybridMultilevel"/>
    <w:tmpl w:val="839A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7598C"/>
    <w:multiLevelType w:val="hybridMultilevel"/>
    <w:tmpl w:val="4DC27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110F"/>
    <w:multiLevelType w:val="hybridMultilevel"/>
    <w:tmpl w:val="5930E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10166F"/>
    <w:multiLevelType w:val="hybridMultilevel"/>
    <w:tmpl w:val="9604895A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8" w15:restartNumberingAfterBreak="0">
    <w:nsid w:val="6A365551"/>
    <w:multiLevelType w:val="hybridMultilevel"/>
    <w:tmpl w:val="9CEEB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D2589E"/>
    <w:multiLevelType w:val="hybridMultilevel"/>
    <w:tmpl w:val="E9560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036D73"/>
    <w:multiLevelType w:val="hybridMultilevel"/>
    <w:tmpl w:val="4D36A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F5362"/>
    <w:multiLevelType w:val="hybridMultilevel"/>
    <w:tmpl w:val="429CC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C0ED9"/>
    <w:multiLevelType w:val="hybridMultilevel"/>
    <w:tmpl w:val="A724C4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C5F39"/>
    <w:multiLevelType w:val="hybridMultilevel"/>
    <w:tmpl w:val="948E8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41C81"/>
    <w:multiLevelType w:val="hybridMultilevel"/>
    <w:tmpl w:val="4F8AE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458828">
    <w:abstractNumId w:val="9"/>
  </w:num>
  <w:num w:numId="2" w16cid:durableId="748693786">
    <w:abstractNumId w:val="5"/>
  </w:num>
  <w:num w:numId="3" w16cid:durableId="516895591">
    <w:abstractNumId w:val="2"/>
  </w:num>
  <w:num w:numId="4" w16cid:durableId="1570649318">
    <w:abstractNumId w:val="0"/>
  </w:num>
  <w:num w:numId="5" w16cid:durableId="806894569">
    <w:abstractNumId w:val="8"/>
  </w:num>
  <w:num w:numId="6" w16cid:durableId="1124156093">
    <w:abstractNumId w:val="23"/>
  </w:num>
  <w:num w:numId="7" w16cid:durableId="261954455">
    <w:abstractNumId w:val="20"/>
  </w:num>
  <w:num w:numId="8" w16cid:durableId="62487539">
    <w:abstractNumId w:val="16"/>
  </w:num>
  <w:num w:numId="9" w16cid:durableId="614824251">
    <w:abstractNumId w:val="19"/>
  </w:num>
  <w:num w:numId="10" w16cid:durableId="488256165">
    <w:abstractNumId w:val="18"/>
  </w:num>
  <w:num w:numId="11" w16cid:durableId="326828318">
    <w:abstractNumId w:val="12"/>
  </w:num>
  <w:num w:numId="12" w16cid:durableId="1867401604">
    <w:abstractNumId w:val="13"/>
  </w:num>
  <w:num w:numId="13" w16cid:durableId="605846503">
    <w:abstractNumId w:val="17"/>
  </w:num>
  <w:num w:numId="14" w16cid:durableId="1757945147">
    <w:abstractNumId w:val="6"/>
  </w:num>
  <w:num w:numId="15" w16cid:durableId="22020337">
    <w:abstractNumId w:val="4"/>
  </w:num>
  <w:num w:numId="16" w16cid:durableId="375274340">
    <w:abstractNumId w:val="10"/>
  </w:num>
  <w:num w:numId="17" w16cid:durableId="958339925">
    <w:abstractNumId w:val="22"/>
  </w:num>
  <w:num w:numId="18" w16cid:durableId="1707564771">
    <w:abstractNumId w:val="15"/>
  </w:num>
  <w:num w:numId="19" w16cid:durableId="1666125821">
    <w:abstractNumId w:val="7"/>
  </w:num>
  <w:num w:numId="20" w16cid:durableId="1471092575">
    <w:abstractNumId w:val="3"/>
  </w:num>
  <w:num w:numId="21" w16cid:durableId="1381710125">
    <w:abstractNumId w:val="11"/>
  </w:num>
  <w:num w:numId="22" w16cid:durableId="1252154883">
    <w:abstractNumId w:val="21"/>
  </w:num>
  <w:num w:numId="23" w16cid:durableId="269360371">
    <w:abstractNumId w:val="14"/>
  </w:num>
  <w:num w:numId="24" w16cid:durableId="209651047">
    <w:abstractNumId w:val="24"/>
  </w:num>
  <w:num w:numId="25" w16cid:durableId="1554461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78"/>
    <w:rsid w:val="00012F33"/>
    <w:rsid w:val="00015811"/>
    <w:rsid w:val="00032BAA"/>
    <w:rsid w:val="000346AD"/>
    <w:rsid w:val="000373D5"/>
    <w:rsid w:val="0005083C"/>
    <w:rsid w:val="00056D3D"/>
    <w:rsid w:val="000572D9"/>
    <w:rsid w:val="00077B24"/>
    <w:rsid w:val="000A047C"/>
    <w:rsid w:val="000A0ADE"/>
    <w:rsid w:val="000A4B74"/>
    <w:rsid w:val="000C5C0C"/>
    <w:rsid w:val="001321E4"/>
    <w:rsid w:val="00134144"/>
    <w:rsid w:val="00176231"/>
    <w:rsid w:val="0018721C"/>
    <w:rsid w:val="001F5BF3"/>
    <w:rsid w:val="00226182"/>
    <w:rsid w:val="00243DEA"/>
    <w:rsid w:val="00261A32"/>
    <w:rsid w:val="00264D78"/>
    <w:rsid w:val="00277714"/>
    <w:rsid w:val="002A30DF"/>
    <w:rsid w:val="002C6C11"/>
    <w:rsid w:val="00303CB2"/>
    <w:rsid w:val="003163D6"/>
    <w:rsid w:val="003259B5"/>
    <w:rsid w:val="00332530"/>
    <w:rsid w:val="00345314"/>
    <w:rsid w:val="00356C46"/>
    <w:rsid w:val="00396CED"/>
    <w:rsid w:val="003B51F3"/>
    <w:rsid w:val="003B6D40"/>
    <w:rsid w:val="003E1B7F"/>
    <w:rsid w:val="00421B3B"/>
    <w:rsid w:val="0044603C"/>
    <w:rsid w:val="00450738"/>
    <w:rsid w:val="004745A8"/>
    <w:rsid w:val="004A23E7"/>
    <w:rsid w:val="004A3BDC"/>
    <w:rsid w:val="004B5020"/>
    <w:rsid w:val="004D05F5"/>
    <w:rsid w:val="00500237"/>
    <w:rsid w:val="0053467C"/>
    <w:rsid w:val="00554A0B"/>
    <w:rsid w:val="005756FD"/>
    <w:rsid w:val="00582AB7"/>
    <w:rsid w:val="0061355E"/>
    <w:rsid w:val="00614277"/>
    <w:rsid w:val="00697150"/>
    <w:rsid w:val="006A0DD5"/>
    <w:rsid w:val="006A4DF6"/>
    <w:rsid w:val="006B14A5"/>
    <w:rsid w:val="006B5543"/>
    <w:rsid w:val="00710F36"/>
    <w:rsid w:val="00717394"/>
    <w:rsid w:val="0072166B"/>
    <w:rsid w:val="00722F0C"/>
    <w:rsid w:val="00790D26"/>
    <w:rsid w:val="00793209"/>
    <w:rsid w:val="007F7A70"/>
    <w:rsid w:val="00843DA0"/>
    <w:rsid w:val="008628CA"/>
    <w:rsid w:val="008A34FC"/>
    <w:rsid w:val="008B43F4"/>
    <w:rsid w:val="008B53A2"/>
    <w:rsid w:val="008B7D58"/>
    <w:rsid w:val="008C02EA"/>
    <w:rsid w:val="008D518B"/>
    <w:rsid w:val="008D733C"/>
    <w:rsid w:val="00943E04"/>
    <w:rsid w:val="00965AE2"/>
    <w:rsid w:val="009A3971"/>
    <w:rsid w:val="009B0939"/>
    <w:rsid w:val="009B2A98"/>
    <w:rsid w:val="009C2A4D"/>
    <w:rsid w:val="009D1E01"/>
    <w:rsid w:val="009D5238"/>
    <w:rsid w:val="009E1D02"/>
    <w:rsid w:val="009E70BC"/>
    <w:rsid w:val="00A06112"/>
    <w:rsid w:val="00A06D74"/>
    <w:rsid w:val="00A1002E"/>
    <w:rsid w:val="00A32849"/>
    <w:rsid w:val="00A541BF"/>
    <w:rsid w:val="00A652BC"/>
    <w:rsid w:val="00A72D15"/>
    <w:rsid w:val="00AD0AE6"/>
    <w:rsid w:val="00AD1DD2"/>
    <w:rsid w:val="00B454B2"/>
    <w:rsid w:val="00B651FF"/>
    <w:rsid w:val="00B918FB"/>
    <w:rsid w:val="00BF217F"/>
    <w:rsid w:val="00C266C1"/>
    <w:rsid w:val="00C34330"/>
    <w:rsid w:val="00C3698F"/>
    <w:rsid w:val="00C57547"/>
    <w:rsid w:val="00C73FE2"/>
    <w:rsid w:val="00CA01F2"/>
    <w:rsid w:val="00CA5119"/>
    <w:rsid w:val="00CC7281"/>
    <w:rsid w:val="00D32C6B"/>
    <w:rsid w:val="00D35AFF"/>
    <w:rsid w:val="00D77413"/>
    <w:rsid w:val="00D804F6"/>
    <w:rsid w:val="00D82188"/>
    <w:rsid w:val="00DD0401"/>
    <w:rsid w:val="00DE7BCA"/>
    <w:rsid w:val="00E51590"/>
    <w:rsid w:val="00E71CBF"/>
    <w:rsid w:val="00E74EAD"/>
    <w:rsid w:val="00EA4607"/>
    <w:rsid w:val="00EA58B0"/>
    <w:rsid w:val="00EC7E6A"/>
    <w:rsid w:val="00F11B5C"/>
    <w:rsid w:val="00F54CA3"/>
    <w:rsid w:val="00F85F9A"/>
    <w:rsid w:val="00FA4499"/>
    <w:rsid w:val="00FA60EC"/>
    <w:rsid w:val="00FE46BB"/>
    <w:rsid w:val="00FF2A51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896F0"/>
  <w15:chartTrackingRefBased/>
  <w15:docId w15:val="{35FE43C8-BE79-4100-8134-2D5B5196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733C"/>
    <w:rPr>
      <w:color w:val="0563C1" w:themeColor="hyperlink"/>
      <w:u w:val="single"/>
    </w:rPr>
  </w:style>
  <w:style w:type="character" w:styleId="a5">
    <w:name w:val="Strong"/>
    <w:uiPriority w:val="22"/>
    <w:qFormat/>
    <w:rsid w:val="00396CED"/>
    <w:rPr>
      <w:b/>
      <w:bCs/>
    </w:rPr>
  </w:style>
  <w:style w:type="character" w:customStyle="1" w:styleId="wmi-callto">
    <w:name w:val="wmi-callto"/>
    <w:basedOn w:val="a0"/>
    <w:rsid w:val="000572D9"/>
  </w:style>
  <w:style w:type="paragraph" w:styleId="a6">
    <w:name w:val="header"/>
    <w:basedOn w:val="a"/>
    <w:link w:val="a7"/>
    <w:uiPriority w:val="99"/>
    <w:unhideWhenUsed/>
    <w:rsid w:val="009E1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D02"/>
  </w:style>
  <w:style w:type="paragraph" w:styleId="a8">
    <w:name w:val="footer"/>
    <w:basedOn w:val="a"/>
    <w:link w:val="a9"/>
    <w:uiPriority w:val="99"/>
    <w:unhideWhenUsed/>
    <w:rsid w:val="009E1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D02"/>
  </w:style>
  <w:style w:type="character" w:styleId="aa">
    <w:name w:val="annotation reference"/>
    <w:basedOn w:val="a0"/>
    <w:uiPriority w:val="99"/>
    <w:semiHidden/>
    <w:unhideWhenUsed/>
    <w:rsid w:val="00D774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74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741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74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741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35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CEBFC-ACE4-467A-801C-BE7FF536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Евсташенков Александр Николаевич</dc:creator>
  <cp:keywords/>
  <dc:description/>
  <cp:lastModifiedBy>Шевченко Дмитрий</cp:lastModifiedBy>
  <cp:revision>2</cp:revision>
  <dcterms:created xsi:type="dcterms:W3CDTF">2022-07-12T17:02:00Z</dcterms:created>
  <dcterms:modified xsi:type="dcterms:W3CDTF">2022-07-12T17:02:00Z</dcterms:modified>
</cp:coreProperties>
</file>